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E6C40" w:rsidRPr="00AE6C40" w:rsidRDefault="00AE6C40" w:rsidP="00AE6C40">
      <w:pPr>
        <w:pStyle w:val="Title"/>
        <w:rPr>
          <w:sz w:val="48"/>
          <w:szCs w:val="52"/>
        </w:rPr>
      </w:pPr>
      <w:r w:rsidRPr="00AE6C40">
        <w:rPr>
          <w:rFonts w:hint="cs"/>
          <w:sz w:val="48"/>
          <w:szCs w:val="52"/>
          <w:cs/>
        </w:rPr>
        <w:t>ผู้ทำประโยชน์ด้านวัฒนธรรม</w:t>
      </w:r>
    </w:p>
    <w:p w:rsidR="00AE6C40" w:rsidRPr="00AE6C40" w:rsidRDefault="00AE6C40" w:rsidP="00AE6C40">
      <w:pPr>
        <w:pStyle w:val="Heading3"/>
        <w:rPr>
          <w:rFonts w:hint="cs"/>
          <w:sz w:val="22"/>
          <w:szCs w:val="28"/>
        </w:rPr>
      </w:pPr>
      <w:r w:rsidRPr="00AE6C40">
        <w:rPr>
          <w:rFonts w:hint="cs"/>
          <w:sz w:val="22"/>
          <w:szCs w:val="28"/>
          <w:cs/>
        </w:rPr>
        <w:t xml:space="preserve">ปี </w:t>
      </w:r>
      <w:r w:rsidRPr="00AE6C40">
        <w:rPr>
          <w:rFonts w:hint="cs"/>
          <w:sz w:val="22"/>
          <w:szCs w:val="28"/>
        </w:rPr>
        <w:t>2569</w:t>
      </w:r>
    </w:p>
    <w:p w:rsidR="00AE6C40" w:rsidRPr="00AE6C40" w:rsidRDefault="00AE6C40" w:rsidP="00AE6C40">
      <w:pPr>
        <w:pStyle w:val="Heading3"/>
      </w:pPr>
      <w:r w:rsidRPr="00AE6C40">
        <w:rPr>
          <w:rFonts w:hint="cs"/>
          <w:cs/>
        </w:rPr>
        <w:t>สมชาย บุญชู อุทิศตนทำงานด้านวัฒนธรรมในฐานะกรรมการสภาวัฒนธรรมอำเภอปลวกแดง</w:t>
      </w:r>
    </w:p>
    <w:p w:rsidR="00AE6C40" w:rsidRPr="00AE6C40" w:rsidRDefault="00AE6C40" w:rsidP="00AE6C40">
      <w:pPr>
        <w:rPr>
          <w:rFonts w:hint="cs"/>
          <w:sz w:val="20"/>
          <w:szCs w:val="24"/>
        </w:rPr>
      </w:pPr>
      <w:r w:rsidRPr="00AE6C40">
        <w:rPr>
          <w:rFonts w:hint="cs"/>
          <w:sz w:val="20"/>
          <w:szCs w:val="24"/>
          <w:cs/>
        </w:rPr>
        <w:t>นายสมชาย บุญชู กรรมการสภาวัฒนธรรมอำเภอปลวกแดง เป็นบุคคลผู้มีบทบาทสำคัญในการส่งเสริมและขับเคลื่อนงานด้านศาสนา ศิลปะ และวัฒนธรรมของท้องถิ่นอย่างต่อเนื่องและยั่งยืน</w:t>
      </w:r>
    </w:p>
    <w:p w:rsidR="00AE6C40" w:rsidRPr="00AE6C40" w:rsidRDefault="00AE6C40" w:rsidP="00AE6C40">
      <w:pPr>
        <w:rPr>
          <w:rFonts w:hint="cs"/>
          <w:sz w:val="20"/>
          <w:szCs w:val="24"/>
        </w:rPr>
      </w:pPr>
      <w:r w:rsidRPr="00AE6C40">
        <w:rPr>
          <w:rFonts w:hint="cs"/>
          <w:sz w:val="20"/>
          <w:szCs w:val="24"/>
          <w:cs/>
        </w:rPr>
        <w:t xml:space="preserve">นายสมชาย บุญชู เกิดเมื่อวันที่ </w:t>
      </w:r>
      <w:r w:rsidRPr="00AE6C40">
        <w:rPr>
          <w:rFonts w:hint="cs"/>
          <w:sz w:val="20"/>
          <w:szCs w:val="24"/>
        </w:rPr>
        <w:t xml:space="preserve">9 </w:t>
      </w:r>
      <w:r w:rsidRPr="00AE6C40">
        <w:rPr>
          <w:rFonts w:hint="cs"/>
          <w:sz w:val="20"/>
          <w:szCs w:val="24"/>
          <w:cs/>
        </w:rPr>
        <w:t xml:space="preserve">เมษายน พ.ศ. </w:t>
      </w:r>
      <w:r w:rsidRPr="00AE6C40">
        <w:rPr>
          <w:rFonts w:hint="cs"/>
          <w:sz w:val="20"/>
          <w:szCs w:val="24"/>
        </w:rPr>
        <w:t xml:space="preserve">2503 </w:t>
      </w:r>
      <w:r w:rsidRPr="00AE6C40">
        <w:rPr>
          <w:rFonts w:hint="cs"/>
          <w:sz w:val="20"/>
          <w:szCs w:val="24"/>
          <w:cs/>
        </w:rPr>
        <w:t xml:space="preserve">ปัจจุบันอายุ </w:t>
      </w:r>
      <w:r w:rsidRPr="00AE6C40">
        <w:rPr>
          <w:rFonts w:hint="cs"/>
          <w:sz w:val="20"/>
          <w:szCs w:val="24"/>
        </w:rPr>
        <w:t xml:space="preserve">67 </w:t>
      </w:r>
      <w:r w:rsidRPr="00AE6C40">
        <w:rPr>
          <w:rFonts w:hint="cs"/>
          <w:sz w:val="20"/>
          <w:szCs w:val="24"/>
          <w:cs/>
        </w:rPr>
        <w:t>ปี อาศัยอยู่ในพื้นที่ตำบลปลวกแดง อำเภอปลวกแดง จังหวัดระยอง ด้วยความมุ่งมั่นและจิตอาสา ได้อุทิศตนทำงานด้านวัฒนธรรมในฐานะกรรมการสภาวัฒนธรรมอำเภอปลวกแดง มีความรู้ ความสามารถ และประสบการณ์ด้านการเป็น วิทยากรและศาสนพิธีกร ถ่ายทอดองค์ความรู้เกี่ยวกับพิธีกรรมทางศาสนา ขนบธรรมเนียมประเพณี และวิถีวัฒนธรรมไทยให้แก่ประชาชน เยาวชน และหน่วยงานต่าง ๆ ในพื้นที่อย่างสม่ำเสมอ</w:t>
      </w:r>
    </w:p>
    <w:p w:rsidR="00AE6C40" w:rsidRPr="00AE6C40" w:rsidRDefault="00AE6C40" w:rsidP="00AE6C40">
      <w:pPr>
        <w:rPr>
          <w:rFonts w:hint="cs"/>
          <w:sz w:val="20"/>
          <w:szCs w:val="24"/>
        </w:rPr>
      </w:pPr>
      <w:r w:rsidRPr="00AE6C40">
        <w:rPr>
          <w:rFonts w:hint="cs"/>
          <w:sz w:val="20"/>
          <w:szCs w:val="24"/>
          <w:cs/>
        </w:rPr>
        <w:t>ผลงานของนายสมชายสะท้อนให้เห็นถึงความศรัทธาและความตั้งใจจริงในการอนุรักษ์คุณค่าทางวัฒนธรรมไทย โดยมุ่งเน้นให้ชุมชนเกิดความเข้าใจ เห็นคุณค่า และภาคภูมิใจในรากเหง้าความเป็นไทย พร้อมทั้งปลูกฝังคุณธรรม จริยธรรม และจิตสำนึกที่ดีให้แก่สังคม อันเป็นพื้นฐานสำคัญของการอยู่ร่วมกันอย่างสมานฉันท์</w:t>
      </w:r>
    </w:p>
    <w:p w:rsidR="00AE6C40" w:rsidRPr="00AE6C40" w:rsidRDefault="00AE6C40" w:rsidP="00AE6C40">
      <w:pPr>
        <w:rPr>
          <w:rFonts w:hint="cs"/>
          <w:sz w:val="20"/>
          <w:szCs w:val="24"/>
        </w:rPr>
      </w:pPr>
      <w:r w:rsidRPr="00AE6C40">
        <w:rPr>
          <w:rFonts w:hint="cs"/>
          <w:sz w:val="20"/>
          <w:szCs w:val="24"/>
          <w:cs/>
        </w:rPr>
        <w:t xml:space="preserve">จากคุณูปการดังกล่าว องค์การบริหารส่วนตำบลปลวกแดงได้พิจารณาเสนอชื่อ นายสมชาย บุญชู เข้ารับการคัดเลือกเป็น “คนดีศรีจังหวัดระยอง” ประจำปีงบประมาณ พ.ศ. </w:t>
      </w:r>
      <w:r w:rsidRPr="00AE6C40">
        <w:rPr>
          <w:rFonts w:hint="cs"/>
          <w:sz w:val="20"/>
          <w:szCs w:val="24"/>
        </w:rPr>
        <w:t xml:space="preserve">2568 </w:t>
      </w:r>
      <w:r w:rsidRPr="00AE6C40">
        <w:rPr>
          <w:rFonts w:hint="cs"/>
          <w:sz w:val="20"/>
          <w:szCs w:val="24"/>
          <w:cs/>
        </w:rPr>
        <w:t xml:space="preserve">ภายใต้โครงการของกรมการศาสนา กระทรวงวัฒนธรรม ซึ่งมุ่งส่งเสริมพฤติกรรมคุณธรรม </w:t>
      </w:r>
      <w:r w:rsidRPr="00AE6C40">
        <w:rPr>
          <w:rFonts w:hint="cs"/>
          <w:sz w:val="20"/>
          <w:szCs w:val="24"/>
        </w:rPr>
        <w:t xml:space="preserve">5 </w:t>
      </w:r>
      <w:r w:rsidRPr="00AE6C40">
        <w:rPr>
          <w:rFonts w:hint="cs"/>
          <w:sz w:val="20"/>
          <w:szCs w:val="24"/>
          <w:cs/>
        </w:rPr>
        <w:t>ประการ ได้แก่ พอเพียง วินัย สุจริต จิตอาสา และกตัญญู</w:t>
      </w:r>
    </w:p>
    <w:p w:rsidR="00AE6C40" w:rsidRPr="00AE6C40" w:rsidRDefault="00AE6C40" w:rsidP="00AE6C40">
      <w:pPr>
        <w:rPr>
          <w:rFonts w:hint="cs"/>
          <w:sz w:val="20"/>
          <w:szCs w:val="24"/>
        </w:rPr>
      </w:pPr>
      <w:r w:rsidRPr="00AE6C40">
        <w:rPr>
          <w:rFonts w:hint="cs"/>
          <w:sz w:val="20"/>
          <w:szCs w:val="24"/>
          <w:cs/>
        </w:rPr>
        <w:t xml:space="preserve">นอกจากนี้ นายสมชาย บุญชู ยังได้รับการคัดเลือกเป็น ผู้มีผลงานดีเด่นด้านวัฒนธรรม จังหวัดระยอง ประจำปีงบประมาณ พ.ศ. </w:t>
      </w:r>
      <w:r w:rsidRPr="00AE6C40">
        <w:rPr>
          <w:rFonts w:hint="cs"/>
          <w:sz w:val="20"/>
          <w:szCs w:val="24"/>
        </w:rPr>
        <w:t xml:space="preserve">2569 </w:t>
      </w:r>
      <w:r w:rsidRPr="00AE6C40">
        <w:rPr>
          <w:rFonts w:hint="cs"/>
          <w:sz w:val="20"/>
          <w:szCs w:val="24"/>
          <w:cs/>
        </w:rPr>
        <w:t>นับเป็นเกียรติประวัติและความภาคภูมิใจของชุมชนตำบลปลวกแดงและจังหวัดระยองอย่างยิ่ง</w:t>
      </w:r>
    </w:p>
    <w:p w:rsidR="00AE6C40" w:rsidRPr="00AE6C40" w:rsidRDefault="00AE6C40" w:rsidP="00AE6C40">
      <w:pPr>
        <w:rPr>
          <w:rFonts w:hint="cs"/>
          <w:sz w:val="20"/>
          <w:szCs w:val="24"/>
        </w:rPr>
      </w:pPr>
      <w:r w:rsidRPr="00AE6C40">
        <w:rPr>
          <w:rFonts w:hint="cs"/>
          <w:sz w:val="20"/>
          <w:szCs w:val="24"/>
        </w:rPr>
        <w:t> </w:t>
      </w:r>
    </w:p>
    <w:p w:rsidR="00AE6C40" w:rsidRPr="00AE6C40" w:rsidRDefault="00AE6C40" w:rsidP="00AE6C40">
      <w:pPr>
        <w:rPr>
          <w:rFonts w:hint="cs"/>
          <w:sz w:val="20"/>
          <w:szCs w:val="24"/>
        </w:rPr>
      </w:pPr>
      <w:hyperlink r:id="rId4" w:history="1">
        <w:r w:rsidRPr="00AE6C40">
          <w:rPr>
            <w:rStyle w:val="Hyperlink"/>
            <w:rFonts w:hint="cs"/>
            <w:sz w:val="20"/>
            <w:szCs w:val="24"/>
            <w:cs/>
          </w:rPr>
          <w:t>บันทึกข้อมูล-ค</w:t>
        </w:r>
      </w:hyperlink>
      <w:r w:rsidRPr="00AE6C40">
        <w:rPr>
          <w:rFonts w:hint="cs"/>
          <w:sz w:val="20"/>
          <w:szCs w:val="24"/>
          <w:cs/>
        </w:rPr>
        <w:t>ุณสมชาย บุญชู</w:t>
      </w:r>
    </w:p>
    <w:p w:rsidR="00AE6C40" w:rsidRDefault="00AE6C40">
      <w:pPr>
        <w:rPr>
          <w:sz w:val="20"/>
          <w:szCs w:val="24"/>
        </w:rPr>
      </w:pPr>
      <w:r w:rsidRPr="00AE6C40">
        <w:rPr>
          <w:sz w:val="20"/>
          <w:szCs w:val="24"/>
        </w:rPr>
        <w:drawing>
          <wp:inline distT="0" distB="0" distL="0" distR="0" wp14:anchorId="5DC08A8E" wp14:editId="26F146A6">
            <wp:extent cx="5943600" cy="1670050"/>
            <wp:effectExtent l="0" t="0" r="0" b="6350"/>
            <wp:docPr id="1445575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5756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C40" w:rsidRDefault="00AE6C40" w:rsidP="00AE6C40">
      <w:r>
        <w:br w:type="page"/>
      </w:r>
    </w:p>
    <w:p w:rsidR="00AE6C40" w:rsidRPr="00AE6C40" w:rsidRDefault="00AE6C40" w:rsidP="00AE6C40">
      <w:pPr>
        <w:pStyle w:val="Heading3"/>
      </w:pPr>
      <w:r w:rsidRPr="00AE6C40">
        <w:rPr>
          <w:rFonts w:hint="cs"/>
          <w:cs/>
        </w:rPr>
        <w:lastRenderedPageBreak/>
        <w:t>คุณโยธา แจ่มฉาย : พลังคนรุ่นใหม่ในการสืบสานดนตรีพื้นบ้านและวัฒนธรรมท้องถิ่นบ้านค่าย</w:t>
      </w:r>
    </w:p>
    <w:p w:rsidR="00AE6C40" w:rsidRPr="00AE6C40" w:rsidRDefault="00AE6C40" w:rsidP="00AE6C40">
      <w:pPr>
        <w:rPr>
          <w:rFonts w:hint="cs"/>
          <w:sz w:val="20"/>
          <w:szCs w:val="24"/>
        </w:rPr>
      </w:pPr>
      <w:r w:rsidRPr="00AE6C40">
        <w:rPr>
          <w:rFonts w:hint="cs"/>
          <w:sz w:val="20"/>
          <w:szCs w:val="24"/>
          <w:cs/>
        </w:rPr>
        <w:t xml:space="preserve">คุณโยธา แจ่มฉาย เกิดเมื่อวันที่ </w:t>
      </w:r>
      <w:r w:rsidRPr="00AE6C40">
        <w:rPr>
          <w:rFonts w:hint="cs"/>
          <w:sz w:val="20"/>
          <w:szCs w:val="24"/>
        </w:rPr>
        <w:t xml:space="preserve">26 </w:t>
      </w:r>
      <w:r w:rsidRPr="00AE6C40">
        <w:rPr>
          <w:rFonts w:hint="cs"/>
          <w:sz w:val="20"/>
          <w:szCs w:val="24"/>
          <w:cs/>
        </w:rPr>
        <w:t xml:space="preserve">พฤศจิกายน พ.ศ. </w:t>
      </w:r>
      <w:r w:rsidRPr="00AE6C40">
        <w:rPr>
          <w:rFonts w:hint="cs"/>
          <w:sz w:val="20"/>
          <w:szCs w:val="24"/>
        </w:rPr>
        <w:t xml:space="preserve">2528 </w:t>
      </w:r>
      <w:r w:rsidRPr="00AE6C40">
        <w:rPr>
          <w:rFonts w:hint="cs"/>
          <w:sz w:val="20"/>
          <w:szCs w:val="24"/>
          <w:cs/>
        </w:rPr>
        <w:t xml:space="preserve">ปัจจุบันอายุ </w:t>
      </w:r>
      <w:r w:rsidRPr="00AE6C40">
        <w:rPr>
          <w:rFonts w:hint="cs"/>
          <w:sz w:val="20"/>
          <w:szCs w:val="24"/>
        </w:rPr>
        <w:t xml:space="preserve">40 </w:t>
      </w:r>
      <w:r w:rsidRPr="00AE6C40">
        <w:rPr>
          <w:rFonts w:hint="cs"/>
          <w:sz w:val="20"/>
          <w:szCs w:val="24"/>
          <w:cs/>
        </w:rPr>
        <w:t>ปี ดำรงตำแหน่งกรรมการสภาวัฒนธรรมจังหวัดระยอง รองประธานสภาวัฒนธรรมอำเภอบ้านค่าย และประธานสภาวัฒนธรรมตำบลหนองตะพาน เป็นบุคคลที่อุทิศตนทำงานด้านศาสนา ศิลปะ และวัฒนธรรมอย่างต่อเนื่อง ด้วยจิตอาสาและความมุ่งมั่นในการพัฒนางานวัฒนธรรมของท้องถิ่นให้คงอยู่และเข้มแข็ง</w:t>
      </w:r>
    </w:p>
    <w:p w:rsidR="00AE6C40" w:rsidRPr="00AE6C40" w:rsidRDefault="00AE6C40" w:rsidP="00AE6C40">
      <w:pPr>
        <w:rPr>
          <w:rFonts w:hint="cs"/>
          <w:sz w:val="20"/>
          <w:szCs w:val="24"/>
        </w:rPr>
      </w:pPr>
      <w:r w:rsidRPr="00AE6C40">
        <w:rPr>
          <w:rFonts w:hint="cs"/>
          <w:sz w:val="20"/>
          <w:szCs w:val="24"/>
          <w:cs/>
        </w:rPr>
        <w:t>คุณโยธาเป็นผู้มีความรู้ ความสามารถ และความเชี่ยวชาญด้านดนตรีพื้นบ้าน โดยเฉพาะ “กลองยาว” ซึ่งถือเป็นอัตลักษณ์สำคัญของตำบลหนองตะพาน อำเภอบ้านค่าย จังหวัดระยอง อีกทั้งยังมีผลงานโดดเด่นด้านการพูดจาภาษาถิ่น ได้รับรางวัลชนะเลิศจากการประกวดในหลายปีติดต่อกัน และได้รับการคัดเลือกเป็นภูมิปัญญาท้องถิ่นด้านดนตรีพื้นบ้าน อันเป็นที่ยอมรับทั้งในระดับชุมชนและระดับจังหวัด</w:t>
      </w:r>
    </w:p>
    <w:p w:rsidR="00AE6C40" w:rsidRPr="00AE6C40" w:rsidRDefault="00AE6C40" w:rsidP="00AE6C40">
      <w:pPr>
        <w:rPr>
          <w:rFonts w:hint="cs"/>
          <w:sz w:val="20"/>
          <w:szCs w:val="24"/>
        </w:rPr>
      </w:pPr>
      <w:r w:rsidRPr="00AE6C40">
        <w:rPr>
          <w:rFonts w:hint="cs"/>
          <w:sz w:val="20"/>
          <w:szCs w:val="24"/>
          <w:cs/>
        </w:rPr>
        <w:t xml:space="preserve">บทบาทสำคัญของคุณโยธา คือ การเป็นผู้ถ่ายทอดองค์ความรู้ในฐานะวิทยากรและครูผู้สอนการตีกลองยาวและการพูดจาภาษาถิ่นให้แก่เด็ก เยาวชน และประชาชนทั่วไป เพื่อสร้างความภาคภูมิใจในรากเหง้าทางวัฒนธรรม นอกจากนี้ยังได้นำการแสดงเข้าร่วมกิจกรรมสำคัญ อาทิ งานมหกรรมขับเคลื่อนจังหวัดคุณธรรมน้อมนำหลักปรัชญาของเศรษฐกิจพอเพียงด้วยพลังบวร ประจำปี พ.ศ. </w:t>
      </w:r>
      <w:r w:rsidRPr="00AE6C40">
        <w:rPr>
          <w:rFonts w:hint="cs"/>
          <w:sz w:val="20"/>
          <w:szCs w:val="24"/>
        </w:rPr>
        <w:t xml:space="preserve">2566 </w:t>
      </w:r>
      <w:r w:rsidRPr="00AE6C40">
        <w:rPr>
          <w:rFonts w:hint="cs"/>
          <w:sz w:val="20"/>
          <w:szCs w:val="24"/>
          <w:cs/>
        </w:rPr>
        <w:t xml:space="preserve">และการนำขบวนกลองยาวเข้าร่วมงานวันอนุรักษ์มรดกไทย วันที่ </w:t>
      </w:r>
      <w:r w:rsidRPr="00AE6C40">
        <w:rPr>
          <w:rFonts w:hint="cs"/>
          <w:sz w:val="20"/>
          <w:szCs w:val="24"/>
        </w:rPr>
        <w:t xml:space="preserve">2 </w:t>
      </w:r>
      <w:r w:rsidRPr="00AE6C40">
        <w:rPr>
          <w:rFonts w:hint="cs"/>
          <w:sz w:val="20"/>
          <w:szCs w:val="24"/>
          <w:cs/>
        </w:rPr>
        <w:t>เมษายนของทุกปีอย่างต่อเนื่อง จนกลายเป็นภาพจำและอัตลักษณ์ที่โดดเด่นของพื้นที่</w:t>
      </w:r>
    </w:p>
    <w:p w:rsidR="00AE6C40" w:rsidRPr="00AE6C40" w:rsidRDefault="00AE6C40" w:rsidP="00AE6C40">
      <w:pPr>
        <w:rPr>
          <w:rFonts w:hint="cs"/>
          <w:sz w:val="20"/>
          <w:szCs w:val="24"/>
        </w:rPr>
      </w:pPr>
      <w:r w:rsidRPr="00AE6C40">
        <w:rPr>
          <w:rFonts w:hint="cs"/>
          <w:sz w:val="20"/>
          <w:szCs w:val="24"/>
          <w:cs/>
        </w:rPr>
        <w:t xml:space="preserve">ด้วยหลักคิดในการอนุรักษ์ สืบสาน และถ่ายทอดดนตรีกลองยาวให้คงคุณค่าดั้งเดิม ควบคู่กับการปรับรูปแบบให้สอดคล้องกับยุคสมัย คุณโยธา แจ่มฉาย จึงเป็นแบบอย่างของผู้มีผลงานดีเด่นทางด้านวัฒนธรรม ประจำปี พ.ศ. </w:t>
      </w:r>
      <w:r w:rsidRPr="00AE6C40">
        <w:rPr>
          <w:rFonts w:hint="cs"/>
          <w:sz w:val="20"/>
          <w:szCs w:val="24"/>
        </w:rPr>
        <w:t xml:space="preserve">2568 </w:t>
      </w:r>
      <w:r w:rsidRPr="00AE6C40">
        <w:rPr>
          <w:rFonts w:hint="cs"/>
          <w:sz w:val="20"/>
          <w:szCs w:val="24"/>
          <w:cs/>
        </w:rPr>
        <w:t>อย่างแท้จริง</w:t>
      </w:r>
    </w:p>
    <w:p w:rsidR="00AE6C40" w:rsidRPr="00AE6C40" w:rsidRDefault="00AE6C40" w:rsidP="00AE6C40">
      <w:pPr>
        <w:rPr>
          <w:rFonts w:hint="cs"/>
          <w:sz w:val="20"/>
          <w:szCs w:val="24"/>
        </w:rPr>
      </w:pPr>
      <w:r w:rsidRPr="00AE6C40">
        <w:rPr>
          <w:rFonts w:hint="cs"/>
          <w:sz w:val="20"/>
          <w:szCs w:val="24"/>
        </w:rPr>
        <w:t> </w:t>
      </w:r>
    </w:p>
    <w:p w:rsidR="00AE6C40" w:rsidRPr="00AE6C40" w:rsidRDefault="00AE6C40" w:rsidP="00AE6C40">
      <w:pPr>
        <w:rPr>
          <w:rFonts w:hint="cs"/>
          <w:sz w:val="20"/>
          <w:szCs w:val="24"/>
        </w:rPr>
      </w:pPr>
      <w:hyperlink r:id="rId6" w:history="1">
        <w:r w:rsidRPr="00AE6C40">
          <w:rPr>
            <w:rStyle w:val="Hyperlink"/>
            <w:rFonts w:hint="cs"/>
            <w:sz w:val="20"/>
            <w:szCs w:val="24"/>
            <w:cs/>
          </w:rPr>
          <w:t>แบบบันทึกข้อมูล-</w:t>
        </w:r>
      </w:hyperlink>
      <w:r w:rsidRPr="00AE6C40">
        <w:rPr>
          <w:rFonts w:hint="cs"/>
          <w:sz w:val="20"/>
          <w:szCs w:val="24"/>
          <w:cs/>
        </w:rPr>
        <w:t>โยธา แจ่มฉาย</w:t>
      </w:r>
    </w:p>
    <w:p w:rsidR="00AE6C40" w:rsidRDefault="00AE6C40">
      <w:pPr>
        <w:rPr>
          <w:sz w:val="20"/>
          <w:szCs w:val="24"/>
        </w:rPr>
      </w:pPr>
      <w:r w:rsidRPr="00AE6C40">
        <w:rPr>
          <w:sz w:val="20"/>
          <w:szCs w:val="24"/>
        </w:rPr>
        <w:drawing>
          <wp:inline distT="0" distB="0" distL="0" distR="0" wp14:anchorId="1861C970" wp14:editId="55C965A9">
            <wp:extent cx="5943600" cy="3194685"/>
            <wp:effectExtent l="0" t="0" r="0" b="5715"/>
            <wp:docPr id="12351585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15856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C40" w:rsidRPr="00AE6C40" w:rsidRDefault="00AE6C40" w:rsidP="00AE6C40">
      <w:pPr>
        <w:pStyle w:val="Heading3"/>
      </w:pPr>
      <w:r>
        <w:br w:type="column"/>
      </w:r>
      <w:r w:rsidRPr="00AE6C40">
        <w:rPr>
          <w:cs/>
        </w:rPr>
        <w:lastRenderedPageBreak/>
        <w:t>คุณนงนุช เสียงเจริญ ผู้ใช้ภาษาไทยอย่างงดงามและรับใช้สังคมด้วยหัวใจ</w:t>
      </w:r>
    </w:p>
    <w:p w:rsidR="00AE6C40" w:rsidRPr="00AE6C40" w:rsidRDefault="00AE6C40" w:rsidP="00AE6C40">
      <w:pPr>
        <w:rPr>
          <w:sz w:val="20"/>
          <w:szCs w:val="24"/>
        </w:rPr>
      </w:pPr>
      <w:r w:rsidRPr="00AE6C40">
        <w:rPr>
          <w:sz w:val="20"/>
          <w:szCs w:val="24"/>
          <w:cs/>
        </w:rPr>
        <w:t>บุคคลต้นแบบด้านวัฒนธรรม ผู้ใช้ภาษาไทยอย่างงดงามและรับใช้สังคมด้วยหัวใจ</w:t>
      </w:r>
    </w:p>
    <w:p w:rsidR="00AE6C40" w:rsidRPr="00AE6C40" w:rsidRDefault="00AE6C40" w:rsidP="00AE6C40">
      <w:pPr>
        <w:rPr>
          <w:sz w:val="20"/>
          <w:szCs w:val="24"/>
        </w:rPr>
      </w:pPr>
      <w:r w:rsidRPr="00AE6C40">
        <w:rPr>
          <w:sz w:val="20"/>
          <w:szCs w:val="24"/>
          <w:cs/>
        </w:rPr>
        <w:t xml:space="preserve">คุณนงนุช เสียงเจริญ นักประชาสัมพันธ์ปฏิบัติการ สังกัดเทศบาลเมืองบ้านฉาง จังหวัดระยอง เป็นบุคคลผู้มีผลงานดีเด่นทางด้านวัฒนธรรม ประจำปี พ.ศ. </w:t>
      </w:r>
      <w:r w:rsidRPr="00AE6C40">
        <w:rPr>
          <w:sz w:val="20"/>
          <w:szCs w:val="24"/>
        </w:rPr>
        <w:t>2568</w:t>
      </w:r>
      <w:r w:rsidRPr="00AE6C40">
        <w:rPr>
          <w:sz w:val="20"/>
          <w:szCs w:val="24"/>
          <w:cs/>
        </w:rPr>
        <w:t xml:space="preserve"> ผู้ยึดมั่นในการทำงานเพื่อประโยชน์ของแผ่นดิน โดยน้อมนำพระราชดำริและหลักการทรงงานของพระบาทสมเด็จพระบรมชนกาธิเบศร มหาภูมิพลอดุลยเดชมหาราช รัชกาลที่ </w:t>
      </w:r>
      <w:r w:rsidRPr="00AE6C40">
        <w:rPr>
          <w:sz w:val="20"/>
          <w:szCs w:val="24"/>
        </w:rPr>
        <w:t>9</w:t>
      </w:r>
      <w:r w:rsidRPr="00AE6C40">
        <w:rPr>
          <w:sz w:val="20"/>
          <w:szCs w:val="24"/>
          <w:cs/>
        </w:rPr>
        <w:t xml:space="preserve"> มาเป็นแรงบันดาลใจในการปฏิบัติหน้าที่ราชการและการอุทิศตนเพื่อสังคมอย่างต่อเนื่อง</w:t>
      </w:r>
    </w:p>
    <w:p w:rsidR="00AE6C40" w:rsidRPr="00AE6C40" w:rsidRDefault="00AE6C40" w:rsidP="00AE6C40">
      <w:pPr>
        <w:rPr>
          <w:sz w:val="20"/>
          <w:szCs w:val="24"/>
        </w:rPr>
      </w:pPr>
      <w:r w:rsidRPr="00AE6C40">
        <w:rPr>
          <w:sz w:val="20"/>
          <w:szCs w:val="24"/>
          <w:cs/>
        </w:rPr>
        <w:t xml:space="preserve">ด้วยความเชี่ยวชาญด้านการใช้ภาษาไทยอย่างถูกต้อง ชัดเจน และเหมาะสมกับบริบทพิธีการ คุณนงนุช เสียงเจริญ ได้รับรางวัลผู้มีผลงานดีเด่นด้านวัฒนธรรม สาขามนุษยศาสตร์ ด้านการใช้ภาษาไทย จังหวัดระยอง ประจำปี พ.ศ. </w:t>
      </w:r>
      <w:r w:rsidRPr="00AE6C40">
        <w:rPr>
          <w:sz w:val="20"/>
          <w:szCs w:val="24"/>
        </w:rPr>
        <w:t>2565</w:t>
      </w:r>
      <w:r w:rsidRPr="00AE6C40">
        <w:rPr>
          <w:sz w:val="20"/>
          <w:szCs w:val="24"/>
          <w:cs/>
        </w:rPr>
        <w:t xml:space="preserve"> และปฏิบัติหน้าที่เป็นพิธีกรในระดับองค์กร อำเภอ และจังหวัด โดยเฉพาะงานสำคัญของชาติ ศาสนา และสถาบันพระมหากษัตริย์</w:t>
      </w:r>
    </w:p>
    <w:p w:rsidR="00AE6C40" w:rsidRPr="00AE6C40" w:rsidRDefault="00AE6C40" w:rsidP="00AE6C40">
      <w:pPr>
        <w:rPr>
          <w:sz w:val="20"/>
          <w:szCs w:val="24"/>
        </w:rPr>
      </w:pPr>
      <w:r w:rsidRPr="00AE6C40">
        <w:rPr>
          <w:sz w:val="20"/>
          <w:szCs w:val="24"/>
          <w:cs/>
        </w:rPr>
        <w:t xml:space="preserve">นอกจากนี้ คุณนงนุชยังอุทิศตนเป็นจิตอาสาในพิธีบรรพชาอุปสมบทและงานฌาปนกิจของชุมชนโดยไม่รับค่าตอบแทน รวมถึงทำหน้าที่คณะกรรมการสภาวัฒนธรรมระดับอำเภอ เป็นแกนนำส่งเสริมงานวัฒนธรรม และร่วมเป็นผู้บรรยายอำเภอบ้านฉาง จนได้รับรางวัลชนะเลิศในการประกวดระดับจังหวัด ประจำปี พ.ศ. </w:t>
      </w:r>
      <w:r w:rsidRPr="00AE6C40">
        <w:rPr>
          <w:sz w:val="20"/>
          <w:szCs w:val="24"/>
        </w:rPr>
        <w:t>2567</w:t>
      </w:r>
    </w:p>
    <w:p w:rsidR="00AE6C40" w:rsidRPr="00AE6C40" w:rsidRDefault="00AE6C40" w:rsidP="00AE6C40">
      <w:pPr>
        <w:rPr>
          <w:sz w:val="20"/>
          <w:szCs w:val="24"/>
        </w:rPr>
      </w:pPr>
      <w:r w:rsidRPr="00AE6C40">
        <w:rPr>
          <w:sz w:val="20"/>
          <w:szCs w:val="24"/>
          <w:cs/>
        </w:rPr>
        <w:t>หลักคิดในการสืบสานวัฒนธรรม คือการตระหนักถึงคุณค่าและรากเหง้าความเป็นไทย อนุรักษ์ควบคู่การถ่ายทอดอย่างถูกต้องและร่วมสมัย เพื่อให้ศิลปวัฒนธรรมไทยคงอยู่ เป็นพลังทางจิตใจ และส่งต่ออย่างยั่งยืนสู่คนรุ่นใหม่</w:t>
      </w:r>
    </w:p>
    <w:p w:rsidR="00AE6C40" w:rsidRPr="00AE6C40" w:rsidRDefault="00AE6C40" w:rsidP="00AE6C40">
      <w:pPr>
        <w:rPr>
          <w:sz w:val="20"/>
          <w:szCs w:val="24"/>
        </w:rPr>
      </w:pPr>
      <w:r w:rsidRPr="00AE6C40">
        <w:rPr>
          <w:sz w:val="20"/>
          <w:szCs w:val="24"/>
        </w:rPr>
        <w:t xml:space="preserve"> </w:t>
      </w:r>
    </w:p>
    <w:p w:rsidR="00AE6C40" w:rsidRDefault="00AE6C40" w:rsidP="00AE6C40">
      <w:pPr>
        <w:rPr>
          <w:sz w:val="20"/>
          <w:szCs w:val="24"/>
        </w:rPr>
      </w:pPr>
      <w:r w:rsidRPr="00AE6C40">
        <w:rPr>
          <w:sz w:val="20"/>
          <w:szCs w:val="24"/>
          <w:cs/>
        </w:rPr>
        <w:t xml:space="preserve"> แบบบันทึกข้อมูล-นงนุช เสียงเจริญ</w:t>
      </w:r>
    </w:p>
    <w:p w:rsidR="00AE6C40" w:rsidRDefault="00AE6C40" w:rsidP="00AE6C40">
      <w:pPr>
        <w:rPr>
          <w:sz w:val="20"/>
          <w:szCs w:val="24"/>
        </w:rPr>
      </w:pPr>
      <w:r w:rsidRPr="00AE6C40">
        <w:rPr>
          <w:sz w:val="20"/>
          <w:szCs w:val="24"/>
        </w:rPr>
        <w:drawing>
          <wp:inline distT="0" distB="0" distL="0" distR="0" wp14:anchorId="0DD3EC7F" wp14:editId="4C486A54">
            <wp:extent cx="5943600" cy="3233420"/>
            <wp:effectExtent l="0" t="0" r="0" b="5080"/>
            <wp:docPr id="3941866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1866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C40" w:rsidRDefault="00AE6C40" w:rsidP="00AE6C40">
      <w:r>
        <w:br w:type="page"/>
      </w:r>
    </w:p>
    <w:p w:rsidR="00AE6C40" w:rsidRPr="00AE6C40" w:rsidRDefault="00AE6C40" w:rsidP="00AE6C40">
      <w:pPr>
        <w:pStyle w:val="Heading3"/>
      </w:pPr>
      <w:r w:rsidRPr="00AE6C40">
        <w:rPr>
          <w:cs/>
        </w:rPr>
        <w:lastRenderedPageBreak/>
        <w:t>พรรณี ท้วมทอง ผู้เชี่ยวชาญผ้าบาติก</w:t>
      </w:r>
    </w:p>
    <w:p w:rsidR="00AE6C40" w:rsidRPr="00AE6C40" w:rsidRDefault="00AE6C40" w:rsidP="00AE6C40">
      <w:pPr>
        <w:rPr>
          <w:sz w:val="20"/>
          <w:szCs w:val="24"/>
        </w:rPr>
      </w:pPr>
      <w:r w:rsidRPr="00AE6C40">
        <w:rPr>
          <w:sz w:val="20"/>
          <w:szCs w:val="24"/>
          <w:cs/>
        </w:rPr>
        <w:t xml:space="preserve">นางพรรณี ท้วมทอง เกิดเมื่อวันที่ </w:t>
      </w:r>
      <w:r w:rsidRPr="00AE6C40">
        <w:rPr>
          <w:sz w:val="20"/>
          <w:szCs w:val="24"/>
        </w:rPr>
        <w:t>3</w:t>
      </w:r>
      <w:r w:rsidRPr="00AE6C40">
        <w:rPr>
          <w:sz w:val="20"/>
          <w:szCs w:val="24"/>
          <w:cs/>
        </w:rPr>
        <w:t xml:space="preserve"> กันยายน พ.ศ. </w:t>
      </w:r>
      <w:r w:rsidRPr="00AE6C40">
        <w:rPr>
          <w:sz w:val="20"/>
          <w:szCs w:val="24"/>
        </w:rPr>
        <w:t>2508</w:t>
      </w:r>
      <w:r w:rsidRPr="00AE6C40">
        <w:rPr>
          <w:sz w:val="20"/>
          <w:szCs w:val="24"/>
          <w:cs/>
        </w:rPr>
        <w:t xml:space="preserve"> ปัจจุบันอายุ </w:t>
      </w:r>
      <w:r w:rsidRPr="00AE6C40">
        <w:rPr>
          <w:sz w:val="20"/>
          <w:szCs w:val="24"/>
        </w:rPr>
        <w:t>60</w:t>
      </w:r>
      <w:r w:rsidRPr="00AE6C40">
        <w:rPr>
          <w:sz w:val="20"/>
          <w:szCs w:val="24"/>
          <w:cs/>
        </w:rPr>
        <w:t xml:space="preserve"> ปี พำนักอยู่ที่บ้านเลขที่ </w:t>
      </w:r>
      <w:r w:rsidRPr="00AE6C40">
        <w:rPr>
          <w:sz w:val="20"/>
          <w:szCs w:val="24"/>
        </w:rPr>
        <w:t>95/49</w:t>
      </w:r>
      <w:r w:rsidRPr="00AE6C40">
        <w:rPr>
          <w:sz w:val="20"/>
          <w:szCs w:val="24"/>
          <w:cs/>
        </w:rPr>
        <w:t xml:space="preserve"> หมู่ที่ </w:t>
      </w:r>
      <w:r w:rsidRPr="00AE6C40">
        <w:rPr>
          <w:sz w:val="20"/>
          <w:szCs w:val="24"/>
        </w:rPr>
        <w:t>2</w:t>
      </w:r>
      <w:r w:rsidRPr="00AE6C40">
        <w:rPr>
          <w:sz w:val="20"/>
          <w:szCs w:val="24"/>
          <w:cs/>
        </w:rPr>
        <w:t xml:space="preserve"> ตำบลบ้านฉาง อำเภอบ้านฉาง จังหวัดระยอง ปัจจุบันดำรงตำแหน่งรองประธานสภาวัฒนธรรมอำเภอบ้านฉาง และประธานสภาวัฒนธรรมตำบลบ้านฉาง เป็นบุคคลที่อุทิศตนในการทำงานด้านศาสนา ศิลปะ และวัฒนธรรมอย่างต่อเนื่องยาวนาน และเป็นที่ยอมรับในระดับชุมชนและระดับจังหวัด</w:t>
      </w:r>
    </w:p>
    <w:p w:rsidR="00AE6C40" w:rsidRPr="00AE6C40" w:rsidRDefault="00AE6C40" w:rsidP="00AE6C40">
      <w:pPr>
        <w:rPr>
          <w:sz w:val="20"/>
          <w:szCs w:val="24"/>
        </w:rPr>
      </w:pPr>
      <w:r w:rsidRPr="00AE6C40">
        <w:rPr>
          <w:sz w:val="20"/>
          <w:szCs w:val="24"/>
          <w:cs/>
        </w:rPr>
        <w:t>นางพรรณีเป็นผู้มีความรู้ ความสามารถ และความเชี่ยวชาญด้านงานศิลปะผ้าบาติก โดยนำภูมิปัญญาท้องถิ่นมาพัฒนาให้สอดคล้องกับบริบทสังคมร่วมสมัย อีกทั้งยังมีบทบาทสำคัญในการทำงานวัฒนธรรมในฐานะกรรมการสภาวัฒนธรรมตั้งแต่ระดับตำบล อำเภอ จนถึงระดับจังหวัด ทำหน้าที่เป็นแกนนำในการส่งเสริม สนับสนุน และสร้างเครือข่ายการมีส่วนร่วมด้านวัฒนธรรมของประชาชนในพื้นที่อำเภอบ้านฉางอย่างเป็นรูปธรรม</w:t>
      </w:r>
    </w:p>
    <w:p w:rsidR="00AE6C40" w:rsidRPr="00AE6C40" w:rsidRDefault="00AE6C40" w:rsidP="00AE6C40">
      <w:pPr>
        <w:rPr>
          <w:sz w:val="20"/>
          <w:szCs w:val="24"/>
        </w:rPr>
      </w:pPr>
      <w:r w:rsidRPr="00AE6C40">
        <w:rPr>
          <w:sz w:val="20"/>
          <w:szCs w:val="24"/>
          <w:cs/>
        </w:rPr>
        <w:t xml:space="preserve">ผลงานที่โดดเด่น ได้แก่ การนำนิทรรศการและกิจกรรมส่งเสริมอาชีพ “ผ้าบาติก” ซึ่งเป็นอัตลักษณ์สำคัญของอำเภอบ้านฉาง เข้าร่วมจัดแสดงและประกวดในงานมหกรรมขับเคลื่อนจังหวัดคุณธรรมน้อมนำหลักปรัชญาของเศรษฐกิจพอเพียงด้วยพลังบวร โดยบูรณาการความร่วมมือของบ้าน วัด และโรงเรียนในพื้นที่ ส่งผลให้ได้รับรางวัลชนะเลิศระดับจังหวัด ประจำปี พ.ศ. </w:t>
      </w:r>
      <w:r w:rsidRPr="00AE6C40">
        <w:rPr>
          <w:sz w:val="20"/>
          <w:szCs w:val="24"/>
        </w:rPr>
        <w:t>2567</w:t>
      </w:r>
      <w:r w:rsidRPr="00AE6C40">
        <w:rPr>
          <w:sz w:val="20"/>
          <w:szCs w:val="24"/>
          <w:cs/>
        </w:rPr>
        <w:t xml:space="preserve"> สะท้อนให้เห็นถึงศักยภาพในการเชื่อมโยงงานวัฒนธรรมกับการพัฒนาคุณธรรมและคุณภาพชีวิตของประชาชนอย่างยั่งยืน</w:t>
      </w:r>
    </w:p>
    <w:p w:rsidR="00AE6C40" w:rsidRPr="00AE6C40" w:rsidRDefault="00AE6C40" w:rsidP="00AE6C40">
      <w:pPr>
        <w:rPr>
          <w:sz w:val="20"/>
          <w:szCs w:val="24"/>
        </w:rPr>
      </w:pPr>
      <w:r w:rsidRPr="00AE6C40">
        <w:rPr>
          <w:sz w:val="20"/>
          <w:szCs w:val="24"/>
          <w:cs/>
        </w:rPr>
        <w:t>นอกจากนี้ นางพรรณียังเป็นผู้ค้นคว้าและพัฒนาลวดลายผ้าบาติก “เสื้อรักษ์ระยอง” โทนสีม่วง-ขาว จนกลายเป็นอัตลักษณ์ทางวัฒนธรรมที่โดดเด่นของจังหวัดระยอง สามารถนำไปใช้ในการส่งเสริมภาพลักษณ์ท้องถิ่นและสร้างมูลค่าเพิ่มทางเศรษฐกิจเชิงวัฒนธรรม</w:t>
      </w:r>
    </w:p>
    <w:p w:rsidR="00AE6C40" w:rsidRPr="00AE6C40" w:rsidRDefault="00AE6C40" w:rsidP="00AE6C40">
      <w:pPr>
        <w:rPr>
          <w:sz w:val="20"/>
          <w:szCs w:val="24"/>
        </w:rPr>
      </w:pPr>
      <w:r w:rsidRPr="00AE6C40">
        <w:rPr>
          <w:sz w:val="20"/>
          <w:szCs w:val="24"/>
          <w:cs/>
        </w:rPr>
        <w:t xml:space="preserve">จากผลงานและบทบาทดังกล่าว นางพรรณี ท้วมทอง จึงมีคุณสมบัติเหมาะสมอย่างยิ่งในการได้รับการยกย่องเป็น ผู้มีผลงานดีเด่นทางด้านวัฒนธรรม ประจำปี พ.ศ. </w:t>
      </w:r>
      <w:r w:rsidRPr="00AE6C40">
        <w:rPr>
          <w:sz w:val="20"/>
          <w:szCs w:val="24"/>
        </w:rPr>
        <w:t>2568</w:t>
      </w:r>
      <w:r w:rsidRPr="00AE6C40">
        <w:rPr>
          <w:sz w:val="20"/>
          <w:szCs w:val="24"/>
          <w:cs/>
        </w:rPr>
        <w:t xml:space="preserve"> ด้วยหลักคิดที่ยึดมั่นในพลังของการศึกษาและการเรียนรู้ตลอดชีวิต พร้อมถ่ายทอดองค์ความรู้ด้านวัฒนธรรม จิตอาสา และการพัฒนาคุณภาพชีวิตแก่สังคม อันเป็นรากฐานสำคัญของการสืบสานศิลปวัฒนธรรมไทยให้คงอยู่อย่างมั่นคงและยั่งยืน  </w:t>
      </w:r>
    </w:p>
    <w:p w:rsidR="00AE6C40" w:rsidRDefault="00AE6C40" w:rsidP="00AE6C40">
      <w:pPr>
        <w:rPr>
          <w:sz w:val="20"/>
          <w:szCs w:val="24"/>
        </w:rPr>
      </w:pPr>
      <w:r w:rsidRPr="00AE6C40">
        <w:rPr>
          <w:sz w:val="20"/>
          <w:szCs w:val="24"/>
        </w:rPr>
        <w:t xml:space="preserve"> </w:t>
      </w:r>
      <w:r w:rsidRPr="00AE6C40">
        <w:rPr>
          <w:sz w:val="20"/>
          <w:szCs w:val="24"/>
          <w:cs/>
        </w:rPr>
        <w:t>บุคคลเด่นด้านวัฒนธรรม พรรณี ท้วมทอง</w:t>
      </w:r>
    </w:p>
    <w:p w:rsidR="00AE6C40" w:rsidRPr="00AE6C40" w:rsidRDefault="00AE6C40" w:rsidP="00AE6C40">
      <w:pPr>
        <w:rPr>
          <w:sz w:val="20"/>
          <w:szCs w:val="24"/>
        </w:rPr>
      </w:pPr>
      <w:r w:rsidRPr="00AE6C40">
        <w:rPr>
          <w:sz w:val="20"/>
          <w:szCs w:val="24"/>
        </w:rPr>
        <w:drawing>
          <wp:inline distT="0" distB="0" distL="0" distR="0" wp14:anchorId="56E03249" wp14:editId="727830D7">
            <wp:extent cx="5943600" cy="3180715"/>
            <wp:effectExtent l="0" t="0" r="0" b="635"/>
            <wp:docPr id="368174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7453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6C40" w:rsidRPr="00AE6C4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C40"/>
    <w:rsid w:val="00A73570"/>
    <w:rsid w:val="00AE6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F224B"/>
  <w15:chartTrackingRefBased/>
  <w15:docId w15:val="{F5739F99-0325-4806-92B9-4AEF71589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6C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6C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6C4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6C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6C4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6C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6C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6C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6C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6C40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AE6C40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AE6C40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6C4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6C4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6C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6C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6C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6C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6C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AE6C40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6C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AE6C40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AE6C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6C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6C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6C4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6C4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6C4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6C40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E6C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6C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weavingrayongtales.com/wp-content/uploads/2026/01/%E0%B9%81%E0%B8%9A%E0%B8%9A%E0%B8%9A%E0%B8%B1%E0%B8%99%E0%B8%97%E0%B8%B6%E0%B8%81%E0%B8%82%E0%B9%89%E0%B8%AD%E0%B8%A1%E0%B8%B9%E0%B8%A5-%E0%B8%9C%E0%B8%B9%E0%B9%89%E0%B8%A1%E0%B8%B5%E0%B8%9C%E0%B8%A5%E0%B8%87%E0%B8%B2%E0%B8%99%E0%B9%80%E0%B8%94%E0%B9%88%E0%B8%99%E0%B8%94%E0%B9%89%E0%B8%B2%E0%B8%99%E0%B8%A7%E0%B8%B1%E0%B8%92%E0%B8%99%E0%B8%98%E0%B8%A31.docx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weavingrayongtales.com/wp-content/uploads/2026/01/%E0%B9%81%E0%B8%9A%E0%B8%9A%E0%B8%9A%E0%B8%B1%E0%B8%99%E0%B8%97%E0%B8%B6%E0%B8%81%E0%B8%82%E0%B9%89%E0%B8%AD%E0%B8%A1%E0%B8%B9%E0%B8%A5-%E0%B8%9C%E0%B8%B9%E0%B9%89%E0%B8%A1%E0%B8%B5%E0%B8%9C%E0%B8%A5%E0%B8%87%E0%B8%B2%E0%B8%99%E0%B9%80%E0%B8%94%E0%B9%88%E0%B8%99%E0%B8%94%E0%B9%89%E0%B8%B2%E0%B8%99%E0%B8%A7%E0%B8%B1%E0%B8%92%E0%B8%99%E0%B8%98%E0%B8%A3-1.docx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1048</Words>
  <Characters>5976</Characters>
  <Application>Microsoft Office Word</Application>
  <DocSecurity>0</DocSecurity>
  <Lines>49</Lines>
  <Paragraphs>14</Paragraphs>
  <ScaleCrop>false</ScaleCrop>
  <Company/>
  <LinksUpToDate>false</LinksUpToDate>
  <CharactersWithSpaces>7010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Sumet Prinyapriwat</dc:creator>
  <cp:keywords/>
  <dc:description/>
  <cp:lastModifiedBy>Sumet Prinyapriwat</cp:lastModifiedBy>
  <cp:revision>1</cp:revision>
  <dcterms:created xsi:type="dcterms:W3CDTF">2026-03-01T05:51:00Z</dcterms:created>
  <dcterms:modified xsi:type="dcterms:W3CDTF">2026-03-01T05:57:00Z</dcterms:modified>
</cp:coreProperties>
</file>